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CD9" w:rsidRPr="00154CD9" w:rsidRDefault="00154CD9" w:rsidP="008622C1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1</w:t>
      </w:r>
    </w:p>
    <w:p w:rsidR="00154CD9" w:rsidRPr="00154CD9" w:rsidRDefault="00154CD9" w:rsidP="00154CD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постановлению администрации муниципального образования </w:t>
      </w:r>
    </w:p>
    <w:p w:rsidR="00154CD9" w:rsidRPr="00154CD9" w:rsidRDefault="00154CD9" w:rsidP="00154CD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муниципальный район Краснодарского края</w:t>
      </w:r>
    </w:p>
    <w:p w:rsidR="00154CD9" w:rsidRPr="00154CD9" w:rsidRDefault="00154CD9" w:rsidP="00154CD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 № ________</w:t>
      </w:r>
    </w:p>
    <w:p w:rsidR="00154CD9" w:rsidRPr="00154CD9" w:rsidRDefault="00154CD9" w:rsidP="00154CD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54CD9" w:rsidRPr="00154CD9" w:rsidRDefault="00154CD9" w:rsidP="00154CD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«Приложение № 1</w:t>
      </w:r>
    </w:p>
    <w:p w:rsidR="00154CD9" w:rsidRPr="00154CD9" w:rsidRDefault="00154CD9" w:rsidP="00154CD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:rsidR="00154CD9" w:rsidRPr="00154CD9" w:rsidRDefault="00154CD9" w:rsidP="00154CD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154CD9" w:rsidRPr="00154CD9" w:rsidRDefault="00154CD9" w:rsidP="00154CD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154CD9" w:rsidRPr="00154CD9" w:rsidRDefault="00154CD9" w:rsidP="00154CD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«Информационное обеспечение </w:t>
      </w:r>
    </w:p>
    <w:p w:rsidR="00154CD9" w:rsidRPr="00154CD9" w:rsidRDefault="00154CD9" w:rsidP="00154CD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населения Тимашевского района» </w:t>
      </w:r>
    </w:p>
    <w:p w:rsidR="008622C1" w:rsidRPr="008B6186" w:rsidRDefault="008622C1" w:rsidP="008622C1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(в редакции постановления </w:t>
      </w:r>
    </w:p>
    <w:p w:rsidR="008622C1" w:rsidRPr="008B6186" w:rsidRDefault="008622C1" w:rsidP="008622C1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:rsidR="008622C1" w:rsidRPr="008B6186" w:rsidRDefault="008622C1" w:rsidP="008622C1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образования Тимашевский муниципальный </w:t>
      </w: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Краснодарского края</w:t>
      </w:r>
    </w:p>
    <w:p w:rsidR="008622C1" w:rsidRPr="008B6186" w:rsidRDefault="008622C1" w:rsidP="008622C1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61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____________ № _________)</w:t>
      </w:r>
    </w:p>
    <w:p w:rsidR="00154CD9" w:rsidRPr="00154CD9" w:rsidRDefault="00154CD9" w:rsidP="00154C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CD9" w:rsidRPr="00154CD9" w:rsidRDefault="00154CD9" w:rsidP="00154C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CD9" w:rsidRPr="00154CD9" w:rsidRDefault="00154CD9" w:rsidP="00154CD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</w:p>
    <w:p w:rsidR="00154CD9" w:rsidRPr="00154CD9" w:rsidRDefault="00154CD9" w:rsidP="00154CD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:rsidR="00154CD9" w:rsidRPr="00154CD9" w:rsidRDefault="00154CD9" w:rsidP="00154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154CD9" w:rsidRPr="00154CD9" w:rsidRDefault="00154CD9" w:rsidP="00154C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75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77"/>
        <w:gridCol w:w="5387"/>
        <w:gridCol w:w="1417"/>
        <w:gridCol w:w="1134"/>
        <w:gridCol w:w="1276"/>
        <w:gridCol w:w="1134"/>
        <w:gridCol w:w="1276"/>
        <w:gridCol w:w="1276"/>
        <w:gridCol w:w="1275"/>
      </w:tblGrid>
      <w:tr w:rsidR="00154CD9" w:rsidRPr="00154CD9" w:rsidTr="00154CD9">
        <w:tc>
          <w:tcPr>
            <w:tcW w:w="577" w:type="dxa"/>
            <w:vMerge w:val="restart"/>
            <w:vAlign w:val="center"/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ind w:right="-97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№</w:t>
            </w:r>
            <w:r w:rsidRPr="00154CD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387" w:type="dxa"/>
            <w:vMerge w:val="restart"/>
            <w:vAlign w:val="center"/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ind w:left="-43" w:right="-36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Наименование целевого показателя </w:t>
            </w:r>
          </w:p>
        </w:tc>
        <w:tc>
          <w:tcPr>
            <w:tcW w:w="1417" w:type="dxa"/>
            <w:vMerge w:val="restart"/>
            <w:vAlign w:val="center"/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371" w:type="dxa"/>
            <w:gridSpan w:val="6"/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Значение показателей</w:t>
            </w:r>
          </w:p>
        </w:tc>
      </w:tr>
      <w:tr w:rsidR="00154CD9" w:rsidRPr="00154CD9" w:rsidTr="00154CD9">
        <w:tc>
          <w:tcPr>
            <w:tcW w:w="577" w:type="dxa"/>
            <w:vMerge/>
            <w:vAlign w:val="center"/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vAlign w:val="center"/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ind w:left="-43" w:right="-36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2026 год</w:t>
            </w:r>
          </w:p>
        </w:tc>
      </w:tr>
    </w:tbl>
    <w:p w:rsidR="00154CD9" w:rsidRPr="00154CD9" w:rsidRDefault="00154CD9" w:rsidP="00154CD9">
      <w:pPr>
        <w:tabs>
          <w:tab w:val="left" w:pos="7920"/>
        </w:tabs>
        <w:spacing w:after="0" w:line="1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1"/>
        <w:tblW w:w="14791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616"/>
        <w:gridCol w:w="5387"/>
        <w:gridCol w:w="1417"/>
        <w:gridCol w:w="1134"/>
        <w:gridCol w:w="1276"/>
        <w:gridCol w:w="1134"/>
        <w:gridCol w:w="1276"/>
        <w:gridCol w:w="1276"/>
        <w:gridCol w:w="1275"/>
      </w:tblGrid>
      <w:tr w:rsidR="00154CD9" w:rsidRPr="00154CD9" w:rsidTr="00154CD9">
        <w:trPr>
          <w:tblHeader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9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Количество автоматизированных рабочих мест органов местного самоуправления </w:t>
            </w:r>
            <w:r w:rsidRPr="00154CD9">
              <w:rPr>
                <w:sz w:val="24"/>
                <w:szCs w:val="24"/>
              </w:rPr>
              <w:lastRenderedPageBreak/>
              <w:t>муниципального образования Тимашевский район и подведомственных учреждений, обеспеченных лицензионными программными продуктами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 и их технической поддержкой: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офисными пакетами и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операционными системами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255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255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255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255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255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мониторингов состояния защиты персональных данных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Количество аттестованных рабочих мест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рабочее 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154CD9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приобретенной криптографической защиты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154CD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приобретенного (продленного) антивирусного программного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о</w:t>
            </w:r>
            <w:r w:rsidRPr="00154CD9">
              <w:rPr>
                <w:sz w:val="24"/>
                <w:szCs w:val="24"/>
                <w:shd w:val="clear" w:color="auto" w:fill="FFFFFF"/>
              </w:rPr>
              <w:t xml:space="preserve">казанных услуг по </w:t>
            </w:r>
            <w:r w:rsidRPr="00154CD9">
              <w:rPr>
                <w:bCs/>
                <w:sz w:val="24"/>
                <w:szCs w:val="24"/>
              </w:rPr>
              <w:t>анализу событий и выявлению инцидентов информационной безопасности</w:t>
            </w:r>
            <w:r w:rsidRPr="00154CD9">
              <w:rPr>
                <w:sz w:val="24"/>
                <w:szCs w:val="24"/>
                <w:shd w:val="clear" w:color="auto" w:fill="FFFFFF"/>
              </w:rPr>
              <w:t xml:space="preserve">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приобретенной оргтехники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rPr>
          <w:trHeight w:val="697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Количество приобретенной компьютерной техники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приобретенного оборудования для видеоконференцсвязи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приобретенных: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серверов и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серверного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о</w:t>
            </w:r>
            <w:r w:rsidRPr="00154CD9">
              <w:rPr>
                <w:sz w:val="24"/>
                <w:szCs w:val="24"/>
                <w:shd w:val="clear" w:color="auto" w:fill="FFFFFF"/>
              </w:rPr>
              <w:t>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приобретенного программного обеспечения в сфере архитектуры и градостроительства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обслуживаемого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7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мониторингов технического состояния компьютерной техники и оргтехники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Количество оказанных услуг по созданию официального сайта муниципального образования Тимашевский район 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оказанных услуг по сопровождению официального сайта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условных единиц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100% освоение денежных средств на ремонт компьютерной и оргтехники, приобретение расходных и комплектующих материалов и заправку картриджей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 продуктом 1С «Зарплата и кадры государственного учреждения 8 ПРОФ»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rPr>
          <w:trHeight w:val="1152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spacing w:after="0" w:line="240" w:lineRule="auto"/>
              <w:ind w:left="55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85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Доля муниципальных услуг, переведённых в электронный вид от общего количества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100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мониторингов функционирования (актуальности) переведенных в электронную форму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150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175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</w:t>
            </w:r>
            <w:hyperlink r:id="rId6" w:history="1">
              <w:r w:rsidRPr="00154CD9">
                <w:rPr>
                  <w:sz w:val="24"/>
                  <w:szCs w:val="24"/>
                </w:rPr>
                <w:t>https://тимрегион.рф/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1300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информационных материалов в печатных изданиях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изготовленных буклетов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тыс. кв. см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80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70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271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162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120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не менее 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109 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150</w:t>
            </w:r>
          </w:p>
        </w:tc>
      </w:tr>
      <w:tr w:rsidR="00154CD9" w:rsidRPr="00154CD9" w:rsidTr="00154CD9">
        <w:tc>
          <w:tcPr>
            <w:tcW w:w="616" w:type="dxa"/>
          </w:tcPr>
          <w:p w:rsidR="00154CD9" w:rsidRPr="00154CD9" w:rsidRDefault="00154CD9" w:rsidP="00154CD9">
            <w:pPr>
              <w:tabs>
                <w:tab w:val="left" w:pos="7920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54CD9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Количество информационных сюжетов на телевидении 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информационных сюжетов на радио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минута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тыс. секунд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информаций, размещенных в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900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900</w:t>
            </w:r>
          </w:p>
          <w:p w:rsidR="00154CD9" w:rsidRPr="00154CD9" w:rsidRDefault="00154CD9" w:rsidP="00154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Количество информаций, размещенных на официальном сайте: </w:t>
            </w:r>
            <w:hyperlink r:id="rId7" w:history="1">
              <w:r w:rsidRPr="00154CD9">
                <w:rPr>
                  <w:sz w:val="24"/>
                  <w:szCs w:val="24"/>
                </w:rPr>
                <w:t>https://тимрегион.рф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1350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1350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Количество организованных и проведенных «прямых линий», пресс-конференций с участием органов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Количество приобретаемого  оборудования для фото и видеосъемки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 Количество информационных видеоматериалов о социально-экономическом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31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Количество изготовленных и размещенных информационных листовок 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154CD9" w:rsidRPr="008622C1" w:rsidRDefault="00154CD9" w:rsidP="008622C1">
            <w:pPr>
              <w:widowControl w:val="0"/>
              <w:spacing w:after="0" w:line="240" w:lineRule="auto"/>
              <w:ind w:right="-110"/>
              <w:rPr>
                <w:rFonts w:eastAsia="Calibri"/>
                <w:sz w:val="24"/>
                <w:szCs w:val="24"/>
              </w:rPr>
            </w:pPr>
            <w:r w:rsidRPr="00154CD9">
              <w:rPr>
                <w:rFonts w:eastAsia="Calibri"/>
                <w:sz w:val="24"/>
                <w:szCs w:val="24"/>
              </w:rPr>
              <w:t>Объем изготовленных и размещенных информационных баннеров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штук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54CD9">
              <w:rPr>
                <w:sz w:val="24"/>
                <w:szCs w:val="24"/>
              </w:rPr>
              <w:t>кв.м</w:t>
            </w:r>
            <w:proofErr w:type="spellEnd"/>
            <w:r w:rsidRPr="00154CD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не менее 30 000 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листовок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не менее 50 000 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листовок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 xml:space="preserve">25 000 </w:t>
            </w:r>
          </w:p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листовок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не менее</w:t>
            </w:r>
          </w:p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125</w:t>
            </w:r>
          </w:p>
        </w:tc>
      </w:tr>
      <w:tr w:rsidR="00154CD9" w:rsidRPr="00154CD9" w:rsidTr="00154CD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32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54CD9">
              <w:rPr>
                <w:rFonts w:eastAsia="Calibri"/>
                <w:sz w:val="24"/>
                <w:szCs w:val="24"/>
              </w:rPr>
              <w:t xml:space="preserve">Количество проведенных мониторингов социально-экономического развития </w:t>
            </w:r>
            <w:r w:rsidRPr="00154CD9">
              <w:rPr>
                <w:sz w:val="24"/>
                <w:szCs w:val="24"/>
              </w:rPr>
              <w:t>муниципального образования Тимашевский муниципальный район Краснодарского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54CD9">
              <w:rPr>
                <w:sz w:val="24"/>
                <w:szCs w:val="24"/>
              </w:rPr>
              <w:t>Информа-ций</w:t>
            </w:r>
            <w:proofErr w:type="spellEnd"/>
            <w:r w:rsidRPr="00154C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CD9" w:rsidRPr="00154CD9" w:rsidRDefault="00154CD9" w:rsidP="00154C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4CD9">
              <w:rPr>
                <w:sz w:val="24"/>
                <w:szCs w:val="24"/>
              </w:rPr>
              <w:t>12</w:t>
            </w:r>
          </w:p>
        </w:tc>
      </w:tr>
    </w:tbl>
    <w:p w:rsidR="00154CD9" w:rsidRPr="00154CD9" w:rsidRDefault="00154CD9" w:rsidP="00154C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CD9" w:rsidRPr="00154CD9" w:rsidRDefault="00E528BF" w:rsidP="00154C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154CD9" w:rsidRPr="00154CD9" w:rsidRDefault="00154CD9" w:rsidP="00154C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154CD9" w:rsidRPr="00154CD9" w:rsidRDefault="00154CD9" w:rsidP="00154CD9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154CD9" w:rsidRPr="00154CD9" w:rsidRDefault="00154CD9" w:rsidP="00154CD9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D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муниципальный район</w:t>
      </w:r>
    </w:p>
    <w:p w:rsidR="003E4C99" w:rsidRPr="008622C1" w:rsidRDefault="00154CD9" w:rsidP="008622C1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1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                                                                         И.А. Скрипиль</w:t>
      </w:r>
    </w:p>
    <w:sectPr w:rsidR="003E4C99" w:rsidRPr="008622C1" w:rsidSect="008622C1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CD9" w:rsidRDefault="00154CD9" w:rsidP="00154CD9">
      <w:pPr>
        <w:spacing w:after="0" w:line="240" w:lineRule="auto"/>
      </w:pPr>
      <w:r>
        <w:separator/>
      </w:r>
    </w:p>
  </w:endnote>
  <w:endnote w:type="continuationSeparator" w:id="0">
    <w:p w:rsidR="00154CD9" w:rsidRDefault="00154CD9" w:rsidP="0015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CD9" w:rsidRDefault="00154CD9" w:rsidP="00154CD9">
      <w:pPr>
        <w:spacing w:after="0" w:line="240" w:lineRule="auto"/>
      </w:pPr>
      <w:r>
        <w:separator/>
      </w:r>
    </w:p>
  </w:footnote>
  <w:footnote w:type="continuationSeparator" w:id="0">
    <w:p w:rsidR="00154CD9" w:rsidRDefault="00154CD9" w:rsidP="00154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294198"/>
      <w:docPartObj>
        <w:docPartGallery w:val="Page Numbers (Margins)"/>
        <w:docPartUnique/>
      </w:docPartObj>
    </w:sdtPr>
    <w:sdtEndPr/>
    <w:sdtContent>
      <w:p w:rsidR="00154CD9" w:rsidRDefault="00154CD9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675005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7500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154CD9" w:rsidRPr="00154CD9" w:rsidRDefault="00154CD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154CD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154CD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154CD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F54A48" w:rsidRPr="00F54A48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154CD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53.1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154CD9" w:rsidRPr="00154CD9" w:rsidRDefault="00154CD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54CD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154CD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154CD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F54A48" w:rsidRPr="00F54A48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5</w:t>
                            </w:r>
                            <w:r w:rsidRPr="00154CD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3E8"/>
    <w:rsid w:val="00154CD9"/>
    <w:rsid w:val="003E4C99"/>
    <w:rsid w:val="005E53E8"/>
    <w:rsid w:val="007E45AE"/>
    <w:rsid w:val="008622C1"/>
    <w:rsid w:val="00DA5F99"/>
    <w:rsid w:val="00E528BF"/>
    <w:rsid w:val="00F5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9EC865"/>
  <w15:chartTrackingRefBased/>
  <w15:docId w15:val="{1C4DD494-5BE8-4D9E-9E03-DB88851E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5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E4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E4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4CD9"/>
  </w:style>
  <w:style w:type="paragraph" w:styleId="a6">
    <w:name w:val="footer"/>
    <w:basedOn w:val="a"/>
    <w:link w:val="a7"/>
    <w:uiPriority w:val="99"/>
    <w:unhideWhenUsed/>
    <w:rsid w:val="0015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4CD9"/>
  </w:style>
  <w:style w:type="paragraph" w:styleId="a8">
    <w:name w:val="Balloon Text"/>
    <w:basedOn w:val="a"/>
    <w:link w:val="a9"/>
    <w:uiPriority w:val="99"/>
    <w:semiHidden/>
    <w:unhideWhenUsed/>
    <w:rsid w:val="00862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22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&#1090;&#1080;&#1084;&#1088;&#1077;&#1075;&#1080;&#1086;&#1085;.&#1088;&#1092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90;&#1080;&#1084;&#1088;&#1077;&#1075;&#1080;&#1086;&#1085;.&#1088;&#1092;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cp:lastPrinted>2025-12-26T06:10:00Z</cp:lastPrinted>
  <dcterms:created xsi:type="dcterms:W3CDTF">2025-12-25T10:05:00Z</dcterms:created>
  <dcterms:modified xsi:type="dcterms:W3CDTF">2025-12-26T06:10:00Z</dcterms:modified>
</cp:coreProperties>
</file>